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河南省离退休干部“点亮河山之美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·共享幸福荣光”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原创诗词大赛参赛作品信息汇总表</w:t>
      </w:r>
    </w:p>
    <w:tbl>
      <w:tblPr>
        <w:tblStyle w:val="3"/>
        <w:tblpPr w:leftFromText="180" w:rightFromText="180" w:vertAnchor="text" w:horzAnchor="page" w:tblpX="1371" w:tblpY="7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463"/>
        <w:gridCol w:w="1086"/>
        <w:gridCol w:w="3600"/>
        <w:gridCol w:w="3335"/>
        <w:gridCol w:w="2350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序号</w:t>
            </w: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作者姓名</w:t>
            </w: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年龄</w:t>
            </w: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原工作单位</w:t>
            </w: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作品题目</w:t>
            </w: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联系方式</w:t>
            </w: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3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2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  <w:tc>
          <w:tcPr>
            <w:tcW w:w="1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报送单位（加盖公章）：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联系人、联系方式: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04F79"/>
    <w:rsid w:val="03F22064"/>
    <w:rsid w:val="048D0AB4"/>
    <w:rsid w:val="1D937B9F"/>
    <w:rsid w:val="285B1F7A"/>
    <w:rsid w:val="4D95680D"/>
    <w:rsid w:val="54904F79"/>
    <w:rsid w:val="59A544D5"/>
    <w:rsid w:val="5A0D4866"/>
    <w:rsid w:val="63A83B59"/>
    <w:rsid w:val="75FB3F3C"/>
    <w:rsid w:val="7CA9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2020-05-11T02:32:00Z</dcterms:created>
  <dc:creator>Administrator</dc:creator>
  <cp:lastModifiedBy>WPS_1559645521</cp:lastModifiedBy>
  <cp:lastPrinted>2020-11-03T07:14:39Z</cp:lastPrinted>
  <dcterms:modified xsi:type="dcterms:W3CDTF">2020-11-03T07:26:08Z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