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离退休优秀共产党员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审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填表时间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539" w:tblpY="406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23"/>
        <w:gridCol w:w="718"/>
        <w:gridCol w:w="1368"/>
        <w:gridCol w:w="1200"/>
        <w:gridCol w:w="15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离退休时间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曾受何</w:t>
            </w:r>
          </w:p>
          <w:p>
            <w:pPr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种奖励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509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2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4" w:hRule="atLeast"/>
        </w:trPr>
        <w:tc>
          <w:tcPr>
            <w:tcW w:w="8928" w:type="dxa"/>
            <w:gridSpan w:val="7"/>
          </w:tcPr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</w:tc>
      </w:tr>
    </w:tbl>
    <w:tbl>
      <w:tblPr>
        <w:tblStyle w:val="3"/>
        <w:tblW w:w="894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县级老干部工作部门审核意见</w:t>
            </w:r>
          </w:p>
        </w:tc>
        <w:tc>
          <w:tcPr>
            <w:tcW w:w="6870" w:type="dxa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省辖市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、省直管县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省委老干部局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说明：主要先进事迹的撰写应简明扼要，如内容多，可另附纸。</w:t>
      </w:r>
    </w:p>
    <w:p/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离退休时代老人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审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8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填表时间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539" w:tblpY="406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23"/>
        <w:gridCol w:w="718"/>
        <w:gridCol w:w="1368"/>
        <w:gridCol w:w="1200"/>
        <w:gridCol w:w="15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离退休时间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曾受何</w:t>
            </w:r>
          </w:p>
          <w:p>
            <w:pPr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种奖励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66" w:firstLineChars="20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exact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509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2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4" w:hRule="atLeast"/>
        </w:trPr>
        <w:tc>
          <w:tcPr>
            <w:tcW w:w="8928" w:type="dxa"/>
            <w:gridSpan w:val="7"/>
          </w:tcPr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20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680" w:firstLineChars="200"/>
              <w:rPr>
                <w:rFonts w:ascii="楷体_GB2312" w:hAnsi="楷体_GB2312" w:eastAsia="楷体_GB2312" w:cs="楷体_GB2312"/>
                <w:sz w:val="34"/>
                <w:szCs w:val="34"/>
              </w:rPr>
            </w:pPr>
          </w:p>
        </w:tc>
      </w:tr>
    </w:tbl>
    <w:tbl>
      <w:tblPr>
        <w:tblStyle w:val="3"/>
        <w:tblW w:w="894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县级老干部工作部门审核意见</w:t>
            </w:r>
          </w:p>
        </w:tc>
        <w:tc>
          <w:tcPr>
            <w:tcW w:w="6870" w:type="dxa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省辖市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、省直管县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省委老干部局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说明：主要先进事迹的撰写应简明扼要，如内容多，可另附纸。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1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离退休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党组织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审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napToGrid w:val="0"/>
        <w:spacing w:line="8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填表时间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="1688" w:tblpY="622"/>
        <w:tblOverlap w:val="never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87"/>
        <w:gridCol w:w="2678"/>
        <w:gridCol w:w="1777"/>
        <w:gridCol w:w="241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集体名称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48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集体负责人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集体负责人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16" w:hRule="exact"/>
        </w:trPr>
        <w:tc>
          <w:tcPr>
            <w:tcW w:w="1769" w:type="dxa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何地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何种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67" w:hRule="exact"/>
        </w:trPr>
        <w:tc>
          <w:tcPr>
            <w:tcW w:w="1769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何地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何种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处分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9" w:hRule="atLeast"/>
        </w:trPr>
        <w:tc>
          <w:tcPr>
            <w:tcW w:w="8942" w:type="dxa"/>
            <w:gridSpan w:val="6"/>
          </w:tcPr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1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0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4"/>
          </w:tcPr>
          <w:p>
            <w:pPr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章）</w:t>
            </w:r>
          </w:p>
          <w:p>
            <w:pPr>
              <w:snapToGrid w:val="0"/>
              <w:spacing w:line="600" w:lineRule="exact"/>
              <w:ind w:firstLine="641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tbl>
      <w:tblPr>
        <w:tblStyle w:val="3"/>
        <w:tblW w:w="894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省辖市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、省直管县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省委老干部局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说明：主要先进事迹的撰写应简明扼要，如内容多，可另附纸。</w:t>
      </w:r>
    </w:p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离退休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社团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审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</w:p>
    <w:p>
      <w:pPr>
        <w:snapToGrid w:val="0"/>
        <w:spacing w:line="8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填表时间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="1688" w:tblpY="622"/>
        <w:tblOverlap w:val="never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87"/>
        <w:gridCol w:w="2678"/>
        <w:gridCol w:w="1777"/>
        <w:gridCol w:w="241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集体名称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48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集体负责人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集体负责人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</w:trPr>
        <w:tc>
          <w:tcPr>
            <w:tcW w:w="17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16" w:hRule="exact"/>
        </w:trPr>
        <w:tc>
          <w:tcPr>
            <w:tcW w:w="1769" w:type="dxa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何地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何种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67" w:hRule="exact"/>
        </w:trPr>
        <w:tc>
          <w:tcPr>
            <w:tcW w:w="1769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何地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何种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处分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9" w:hRule="atLeast"/>
        </w:trPr>
        <w:tc>
          <w:tcPr>
            <w:tcW w:w="8942" w:type="dxa"/>
            <w:gridSpan w:val="6"/>
          </w:tcPr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39" w:lineRule="atLeast"/>
              <w:ind w:left="-10" w:right="-84" w:firstLine="641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1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0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4"/>
          </w:tcPr>
          <w:p>
            <w:pPr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章）</w:t>
            </w:r>
          </w:p>
          <w:p>
            <w:pPr>
              <w:snapToGrid w:val="0"/>
              <w:spacing w:line="600" w:lineRule="exact"/>
              <w:ind w:firstLine="641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tbl>
      <w:tblPr>
        <w:tblStyle w:val="3"/>
        <w:tblW w:w="894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省辖市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、省直管县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老干部工作部门审核意见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省委老干部局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7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说明：主要先进事迹的撰写应简明扼要，如内容多，可另附纸。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0CC6"/>
    <w:rsid w:val="58173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2017-06-16T04:04:16Z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